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12831"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满足《中华人民共和国政府采购法》第二十</w:t>
      </w:r>
    </w:p>
    <w:p w14:paraId="212C21BA"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二条规定的承诺函</w:t>
      </w:r>
    </w:p>
    <w:bookmarkEnd w:id="0"/>
    <w:p w14:paraId="2E910DF1"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</w:p>
    <w:p w14:paraId="3803E64A">
      <w:pPr>
        <w:widowControl/>
        <w:spacing w:line="60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湛江市城市管理和综合执法局:</w:t>
      </w:r>
    </w:p>
    <w:p w14:paraId="331F9AB4">
      <w:pPr>
        <w:widowControl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我司参与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渔港公园及霞山观海长廊改造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监理采购活动。我司承诺满足《中华人民共和国政府采购法》第二十二条的相关规定，在此作以下承诺:</w:t>
      </w:r>
    </w:p>
    <w:p w14:paraId="6AF6D4FF">
      <w:pPr>
        <w:widowControl/>
        <w:numPr>
          <w:ilvl w:val="0"/>
          <w:numId w:val="0"/>
        </w:numPr>
        <w:spacing w:line="600" w:lineRule="exact"/>
        <w:ind w:firstLine="0" w:firstLineChars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（一）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我司具有独立承担民事责任的能力;</w:t>
      </w:r>
    </w:p>
    <w:p w14:paraId="321CF088">
      <w:pPr>
        <w:widowControl/>
        <w:numPr>
          <w:ilvl w:val="0"/>
          <w:numId w:val="0"/>
        </w:numPr>
        <w:spacing w:line="600" w:lineRule="exact"/>
        <w:ind w:firstLine="0" w:firstLineChars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（二）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我司具有良好的商业信誉和健全的财务会计制度; </w:t>
      </w:r>
    </w:p>
    <w:p w14:paraId="2A84EF5D">
      <w:pPr>
        <w:widowControl/>
        <w:numPr>
          <w:ilvl w:val="0"/>
          <w:numId w:val="0"/>
        </w:numPr>
        <w:spacing w:line="600" w:lineRule="exact"/>
        <w:ind w:firstLine="0" w:firstLineChars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（三）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我司具有履行合同所必需的设备和专业技术能力; </w:t>
      </w:r>
    </w:p>
    <w:p w14:paraId="18621E53">
      <w:pPr>
        <w:widowControl/>
        <w:numPr>
          <w:ilvl w:val="0"/>
          <w:numId w:val="0"/>
        </w:numPr>
        <w:spacing w:line="600" w:lineRule="exact"/>
        <w:ind w:firstLine="0" w:firstLineChars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（四）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我司有依法缴纳税收和社会保障资金的良好记录; </w:t>
      </w:r>
    </w:p>
    <w:p w14:paraId="6FFF7E2D">
      <w:pPr>
        <w:widowControl/>
        <w:numPr>
          <w:ilvl w:val="0"/>
          <w:numId w:val="0"/>
        </w:numPr>
        <w:spacing w:line="600" w:lineRule="exact"/>
        <w:ind w:firstLine="0" w:firstLineChars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（五）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我司参加政府采购活动前三年内，在经营活动中没有重大违法记录;</w:t>
      </w:r>
    </w:p>
    <w:p w14:paraId="35ED2A9E">
      <w:pPr>
        <w:widowControl/>
        <w:spacing w:line="60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（六）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我司符合法律、行政法规规定的其他条件;</w:t>
      </w:r>
    </w:p>
    <w:p w14:paraId="279C8361">
      <w:pPr>
        <w:widowControl/>
        <w:spacing w:line="60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（七）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我司全部接受采购需求的所有要求。</w:t>
      </w:r>
    </w:p>
    <w:p w14:paraId="74D43EAB">
      <w:pPr>
        <w:widowControl/>
        <w:spacing w:line="60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特此承诺!</w:t>
      </w:r>
    </w:p>
    <w:p w14:paraId="7A3E5699">
      <w:pPr>
        <w:widowControl/>
        <w:spacing w:line="60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 w14:paraId="0BAC5FA7">
      <w:pPr>
        <w:widowControl/>
        <w:spacing w:line="600" w:lineRule="exact"/>
        <w:ind w:firstLine="3840" w:firstLineChars="1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投标人:</w:t>
      </w:r>
    </w:p>
    <w:p w14:paraId="4D28B1A2">
      <w:pPr>
        <w:widowControl/>
        <w:spacing w:line="600" w:lineRule="exact"/>
        <w:ind w:firstLine="1600" w:firstLineChars="500"/>
        <w:rPr>
          <w:rFonts w:hint="eastAsia" w:eastAsia="仿宋_GB2312"/>
          <w:sz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期:</w:t>
      </w:r>
    </w:p>
    <w:p w14:paraId="4A4961B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8005B8"/>
    <w:rsid w:val="7080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2026-07-17T03:48:00Z</dcterms:created>
  <dc:creator>黄二</dc:creator>
  <cp:lastModifiedBy>黄二</cp:lastModifiedBy>
  <dcterms:modified xsi:type="dcterms:W3CDTF">2026-07-17T03:49:22Z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1C00D36ED9144B4E8E80F1C0EF04BA5D_11</vt:lpwstr>
  </property>
  <property fmtid="{D5CDD505-2E9C-101B-9397-08002B2CF9AE}" pid="4" name="KSOTemplateDocerSaveRecord">
    <vt:lpwstr>eyJoZGlkIjoiODczNjBlMTZlMTM0NzgzNmM3YWNmOTI5Njg4MTE2ZmEiLCJ1c2VySWQiOiIyMDY4MzMzNzcifQ==</vt:lpwstr>
  </property>
</Properties>
</file>